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EE" w:rsidRPr="004B5BEE" w:rsidRDefault="00AE1F12" w:rsidP="004B5BE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Антоньян Георгий Аветисович</w:t>
      </w:r>
      <w:r w:rsidR="004B5BEE"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44126" w:rsidRDefault="004B5BEE" w:rsidP="004B5BE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(земельны</w:t>
      </w:r>
      <w:r w:rsidR="00AE1F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</w:t>
      </w:r>
      <w:r w:rsidR="00AE1F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</w:t>
      </w:r>
      <w:r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276FC7" w:rsidRPr="00276FC7" w:rsidRDefault="00276FC7" w:rsidP="00544126">
      <w:pPr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tbl>
      <w:tblPr>
        <w:tblW w:w="155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57"/>
        <w:gridCol w:w="1842"/>
        <w:gridCol w:w="1843"/>
        <w:gridCol w:w="1588"/>
        <w:gridCol w:w="1248"/>
        <w:gridCol w:w="2410"/>
        <w:gridCol w:w="2409"/>
        <w:gridCol w:w="1844"/>
      </w:tblGrid>
      <w:tr w:rsidR="00965958" w:rsidRPr="006F7B51" w:rsidTr="00AE1F12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57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  <w:r w:rsidR="00AE1F12">
              <w:rPr>
                <w:rFonts w:ascii="Times New Roman" w:hAnsi="Times New Roman"/>
                <w:b/>
                <w:sz w:val="24"/>
                <w:szCs w:val="24"/>
              </w:rPr>
              <w:t>/ (физическое лицо)</w:t>
            </w:r>
          </w:p>
        </w:tc>
        <w:tc>
          <w:tcPr>
            <w:tcW w:w="1842" w:type="dxa"/>
          </w:tcPr>
          <w:p w:rsidR="00965958" w:rsidRPr="001A2D3F" w:rsidRDefault="004B5BEE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965958"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844" w:type="dxa"/>
          </w:tcPr>
          <w:p w:rsidR="00965958" w:rsidRPr="00E94DD0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AE1F12">
        <w:trPr>
          <w:trHeight w:val="1511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6F17E2" w:rsidRPr="004B5BEE" w:rsidRDefault="00AE1F12" w:rsidP="00F1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Антоньян Георгий Аветисович</w:t>
            </w:r>
          </w:p>
        </w:tc>
        <w:tc>
          <w:tcPr>
            <w:tcW w:w="1842" w:type="dxa"/>
          </w:tcPr>
          <w:p w:rsidR="006F17E2" w:rsidRPr="006F17E2" w:rsidRDefault="00AE1F12" w:rsidP="006F17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Казанкова Елена Владимировна</w:t>
            </w:r>
          </w:p>
        </w:tc>
        <w:tc>
          <w:tcPr>
            <w:tcW w:w="1843" w:type="dxa"/>
          </w:tcPr>
          <w:p w:rsidR="006F17E2" w:rsidRPr="006F17E2" w:rsidRDefault="00AE1F12" w:rsidP="000B681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Казанкова Елена Владимировна</w:t>
            </w:r>
          </w:p>
        </w:tc>
        <w:tc>
          <w:tcPr>
            <w:tcW w:w="1588" w:type="dxa"/>
          </w:tcPr>
          <w:p w:rsidR="006F17E2" w:rsidRPr="006F17E2" w:rsidRDefault="004B5BEE" w:rsidP="00F052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1248" w:type="dxa"/>
          </w:tcPr>
          <w:p w:rsidR="006F17E2" w:rsidRPr="006F17E2" w:rsidRDefault="00B51FA3" w:rsidP="00AE1F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лот</w:t>
            </w:r>
            <w:r w:rsid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6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4B5B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</w:t>
            </w:r>
            <w:r w:rsid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4B5B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</w:t>
            </w:r>
            <w:r w:rsid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</w:t>
            </w:r>
            <w:r w:rsidR="006F17E2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ED636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410" w:type="dxa"/>
          </w:tcPr>
          <w:p w:rsidR="004B5BEE" w:rsidRPr="006F17E2" w:rsidRDefault="004B5BEE" w:rsidP="00F1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Электронная торговая площадка «</w:t>
            </w:r>
            <w:r w:rsidR="00AE1F12" w:rsidRP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Российский аукционный дом</w:t>
            </w:r>
            <w:r w:rsid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AE1F12" w:rsidRP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AE1F12" w:rsidRPr="00AE1F12">
                <w:rPr>
                  <w:rStyle w:val="a3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https://catalog.lot-online.ru/</w:t>
              </w:r>
            </w:hyperlink>
            <w:r w:rsid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27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6773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20.09</w:t>
            </w:r>
            <w:r w:rsidR="007C5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5B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2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E1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6F17E2" w:rsidRDefault="006F17E2" w:rsidP="005B72C5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5B72C5" w:rsidRDefault="006773CF" w:rsidP="005B72C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26.10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.2022; </w:t>
            </w:r>
            <w:r w:rsidR="00F27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.00</w:t>
            </w:r>
          </w:p>
          <w:p w:rsidR="005B72C5" w:rsidRDefault="005B72C5" w:rsidP="005B72C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 и время проведения торгов:</w:t>
            </w:r>
          </w:p>
          <w:p w:rsidR="005B72C5" w:rsidRPr="005B72C5" w:rsidRDefault="006773CF" w:rsidP="005B72C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28.10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.2022</w:t>
            </w:r>
            <w:r w:rsidR="00F27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F27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:rsidR="005B72C5" w:rsidRPr="003D2AB9" w:rsidRDefault="005B72C5" w:rsidP="005B72C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F17E2" w:rsidRPr="003D2AB9" w:rsidRDefault="006773CF" w:rsidP="006773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9650459</w:t>
            </w:r>
            <w:r w:rsidR="0095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15.09</w:t>
            </w:r>
            <w:r w:rsidR="00541637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958FA">
        <w:rPr>
          <w:rFonts w:ascii="Times New Roman" w:hAnsi="Times New Roman"/>
          <w:b/>
          <w:sz w:val="28"/>
          <w:szCs w:val="28"/>
        </w:rPr>
        <w:t xml:space="preserve">*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 выставляется следующее имущество:</w:t>
      </w:r>
    </w:p>
    <w:p w:rsidR="00F6373B" w:rsidRDefault="00F6373B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5509" w:rsidRDefault="001B5E72" w:rsidP="00AE1F1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5E72">
        <w:rPr>
          <w:rFonts w:ascii="Times New Roman" w:hAnsi="Times New Roman"/>
          <w:b/>
          <w:sz w:val="28"/>
          <w:szCs w:val="28"/>
        </w:rPr>
        <w:t>Л</w:t>
      </w:r>
      <w:r w:rsidR="001B62AB">
        <w:rPr>
          <w:rFonts w:ascii="Times New Roman" w:hAnsi="Times New Roman"/>
          <w:b/>
          <w:sz w:val="28"/>
          <w:szCs w:val="28"/>
        </w:rPr>
        <w:t>ОТ</w:t>
      </w:r>
      <w:r w:rsidRPr="001B5E72">
        <w:rPr>
          <w:rFonts w:ascii="Times New Roman" w:hAnsi="Times New Roman"/>
          <w:b/>
          <w:sz w:val="28"/>
          <w:szCs w:val="28"/>
        </w:rPr>
        <w:t xml:space="preserve"> 1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4B5BEE">
        <w:rPr>
          <w:rFonts w:ascii="Times New Roman" w:hAnsi="Times New Roman"/>
          <w:b/>
          <w:sz w:val="28"/>
          <w:szCs w:val="28"/>
        </w:rPr>
        <w:t xml:space="preserve">- </w:t>
      </w:r>
      <w:r w:rsidR="00B51FA3" w:rsidRPr="00B51FA3">
        <w:rPr>
          <w:rFonts w:ascii="Times New Roman" w:hAnsi="Times New Roman"/>
          <w:b/>
          <w:sz w:val="28"/>
          <w:szCs w:val="28"/>
        </w:rPr>
        <w:t>Земельный участок. Для объектов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общественно-делового значения. Под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многофункциональную застройку.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Площадь 1 050 +/- 11 кв. м, адрес: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Краснодарский край, г. Новороссийск, ул.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Мира, 3; кадастровый номер</w:t>
      </w:r>
      <w:r w:rsidR="00A0550B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23:47:0301002:53</w:t>
      </w:r>
      <w:r w:rsidR="00AE1F12">
        <w:rPr>
          <w:rFonts w:ascii="Times New Roman" w:hAnsi="Times New Roman"/>
          <w:b/>
          <w:sz w:val="28"/>
          <w:szCs w:val="28"/>
        </w:rPr>
        <w:t xml:space="preserve">. </w:t>
      </w:r>
      <w:r w:rsidR="00665509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51FA3" w:rsidRPr="00B51FA3">
        <w:rPr>
          <w:rFonts w:ascii="Times New Roman" w:hAnsi="Times New Roman"/>
          <w:b/>
          <w:sz w:val="28"/>
          <w:szCs w:val="28"/>
        </w:rPr>
        <w:t>25 920 000,00</w:t>
      </w:r>
      <w:r w:rsidR="005B72C5">
        <w:rPr>
          <w:rFonts w:ascii="Times New Roman" w:hAnsi="Times New Roman"/>
          <w:b/>
          <w:sz w:val="28"/>
          <w:szCs w:val="28"/>
        </w:rPr>
        <w:t xml:space="preserve"> </w:t>
      </w:r>
      <w:r w:rsidR="00665509">
        <w:rPr>
          <w:rFonts w:ascii="Times New Roman" w:hAnsi="Times New Roman"/>
          <w:b/>
          <w:sz w:val="28"/>
          <w:szCs w:val="28"/>
        </w:rPr>
        <w:t>рублей.</w:t>
      </w:r>
      <w:r w:rsidR="00F27EDA">
        <w:rPr>
          <w:rFonts w:ascii="Times New Roman" w:hAnsi="Times New Roman"/>
          <w:b/>
          <w:sz w:val="28"/>
          <w:szCs w:val="28"/>
        </w:rPr>
        <w:t xml:space="preserve"> </w:t>
      </w:r>
    </w:p>
    <w:p w:rsidR="00AE1F12" w:rsidRDefault="00AE1F12" w:rsidP="004B5BE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E1F12" w:rsidRDefault="00AE1F1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2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51FA3" w:rsidRPr="00B51FA3">
        <w:rPr>
          <w:rFonts w:ascii="Times New Roman" w:hAnsi="Times New Roman"/>
          <w:b/>
          <w:sz w:val="28"/>
          <w:szCs w:val="28"/>
        </w:rPr>
        <w:t>Земельный участок. Для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сельскохозяйственного производства. Для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сельскохозяйственного использования.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Площадь 1 165 +/-24 кв. м, адрес: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Краснодарский край, г. Новороссийск, с.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Мысхако; кадастровый номер</w:t>
      </w:r>
      <w:r w:rsidR="00A0550B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23:47:0118001:194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51FA3">
        <w:rPr>
          <w:rFonts w:ascii="Times New Roman" w:hAnsi="Times New Roman"/>
          <w:b/>
          <w:sz w:val="28"/>
          <w:szCs w:val="28"/>
        </w:rPr>
        <w:t>7</w:t>
      </w:r>
      <w:r w:rsidRPr="00AE1F12">
        <w:rPr>
          <w:rFonts w:ascii="Times New Roman" w:hAnsi="Times New Roman"/>
          <w:b/>
          <w:sz w:val="28"/>
          <w:szCs w:val="28"/>
        </w:rPr>
        <w:t xml:space="preserve"> </w:t>
      </w:r>
      <w:r w:rsidR="00B51FA3">
        <w:rPr>
          <w:rFonts w:ascii="Times New Roman" w:hAnsi="Times New Roman"/>
          <w:b/>
          <w:sz w:val="28"/>
          <w:szCs w:val="28"/>
        </w:rPr>
        <w:t>2</w:t>
      </w:r>
      <w:r w:rsidRPr="00AE1F12">
        <w:rPr>
          <w:rFonts w:ascii="Times New Roman" w:hAnsi="Times New Roman"/>
          <w:b/>
          <w:sz w:val="28"/>
          <w:szCs w:val="28"/>
        </w:rPr>
        <w:t>00 000,00 рублей.</w:t>
      </w:r>
    </w:p>
    <w:p w:rsidR="00AE1F12" w:rsidRDefault="00AE1F1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E1F12" w:rsidRDefault="00AE1F1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lastRenderedPageBreak/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3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51FA3" w:rsidRPr="00B51FA3">
        <w:rPr>
          <w:rFonts w:ascii="Times New Roman" w:hAnsi="Times New Roman"/>
          <w:b/>
          <w:sz w:val="28"/>
          <w:szCs w:val="28"/>
        </w:rPr>
        <w:t>Земельный участок. Для размещения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объектов, характерных для населенных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пунктов. Для эксплуатации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индивидуальной жилой застройки. Площадь 5 270 +/- 254 кв. м, адрес: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Краснодарский край, г. Новороссийск, в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районе с. Мысхако; кадастровый номер</w:t>
      </w:r>
      <w:r w:rsidR="00A0550B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23:47:0118001:198</w:t>
      </w:r>
      <w:r w:rsidR="00BB208A"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B208A">
        <w:rPr>
          <w:rFonts w:ascii="Times New Roman" w:hAnsi="Times New Roman"/>
          <w:b/>
          <w:sz w:val="28"/>
          <w:szCs w:val="28"/>
        </w:rPr>
        <w:t>4</w:t>
      </w:r>
      <w:r w:rsidR="00B51FA3">
        <w:rPr>
          <w:rFonts w:ascii="Times New Roman" w:hAnsi="Times New Roman"/>
          <w:b/>
          <w:sz w:val="28"/>
          <w:szCs w:val="28"/>
        </w:rPr>
        <w:t>3</w:t>
      </w:r>
      <w:r w:rsidRPr="00AE1F12">
        <w:rPr>
          <w:rFonts w:ascii="Times New Roman" w:hAnsi="Times New Roman"/>
          <w:b/>
          <w:sz w:val="28"/>
          <w:szCs w:val="28"/>
        </w:rPr>
        <w:t xml:space="preserve"> </w:t>
      </w:r>
      <w:r w:rsidR="00B51FA3">
        <w:rPr>
          <w:rFonts w:ascii="Times New Roman" w:hAnsi="Times New Roman"/>
          <w:b/>
          <w:sz w:val="28"/>
          <w:szCs w:val="28"/>
        </w:rPr>
        <w:t>560</w:t>
      </w:r>
      <w:r w:rsidRPr="00AE1F12">
        <w:rPr>
          <w:rFonts w:ascii="Times New Roman" w:hAnsi="Times New Roman"/>
          <w:b/>
          <w:sz w:val="28"/>
          <w:szCs w:val="28"/>
        </w:rPr>
        <w:t xml:space="preserve"> 000,00 рублей.</w:t>
      </w:r>
    </w:p>
    <w:p w:rsidR="00AE1F12" w:rsidRDefault="00AE1F1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E1F12" w:rsidRDefault="00AE1F1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4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51FA3" w:rsidRPr="00B51FA3">
        <w:rPr>
          <w:rFonts w:ascii="Times New Roman" w:hAnsi="Times New Roman"/>
          <w:b/>
          <w:sz w:val="28"/>
          <w:szCs w:val="28"/>
        </w:rPr>
        <w:t>Земельный участок. Для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сельскохозяйственного производства. Для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сельскохозяйственного использования.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Площадь 13 039 +/- 40 кв. м, адрес: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Краснодарский край, г. Новороссийск;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кадастровый номер 23:47:0107010:549</w:t>
      </w:r>
      <w:r w:rsidR="00BB208A"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51FA3">
        <w:rPr>
          <w:rFonts w:ascii="Times New Roman" w:hAnsi="Times New Roman"/>
          <w:b/>
          <w:sz w:val="28"/>
          <w:szCs w:val="28"/>
        </w:rPr>
        <w:t>32 310</w:t>
      </w:r>
      <w:r w:rsidRPr="00AE1F12">
        <w:rPr>
          <w:rFonts w:ascii="Times New Roman" w:hAnsi="Times New Roman"/>
          <w:b/>
          <w:sz w:val="28"/>
          <w:szCs w:val="28"/>
        </w:rPr>
        <w:t xml:space="preserve"> 000,00 рублей.</w:t>
      </w:r>
    </w:p>
    <w:p w:rsidR="00AE1F12" w:rsidRDefault="00AE1F1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E1F12" w:rsidRDefault="00AE1F1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5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51FA3" w:rsidRPr="00B51FA3">
        <w:rPr>
          <w:rFonts w:ascii="Times New Roman" w:hAnsi="Times New Roman"/>
          <w:b/>
          <w:sz w:val="28"/>
          <w:szCs w:val="28"/>
        </w:rPr>
        <w:t>Земельный участок. Для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сельскохозяйственного производства. Для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сельскохозяйственного использования.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Площадь 5 280 +/- 51 кв. м, адрес: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Краснодарский край, г. Новороссийск, в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районе с. Мысхако; кадастровый номер</w:t>
      </w:r>
      <w:r w:rsidR="00A0550B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23:47:0310023:7</w:t>
      </w:r>
      <w:r w:rsidR="00BB208A"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51FA3">
        <w:rPr>
          <w:rFonts w:ascii="Times New Roman" w:hAnsi="Times New Roman"/>
          <w:b/>
          <w:sz w:val="28"/>
          <w:szCs w:val="28"/>
        </w:rPr>
        <w:t xml:space="preserve">32 580 </w:t>
      </w:r>
      <w:r w:rsidRPr="00AE1F12">
        <w:rPr>
          <w:rFonts w:ascii="Times New Roman" w:hAnsi="Times New Roman"/>
          <w:b/>
          <w:sz w:val="28"/>
          <w:szCs w:val="28"/>
        </w:rPr>
        <w:t>000,00 рублей.</w:t>
      </w:r>
    </w:p>
    <w:p w:rsidR="00AE1F12" w:rsidRDefault="00AE1F1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E1F12" w:rsidRDefault="00AE1F1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6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51FA3" w:rsidRPr="00B51FA3">
        <w:rPr>
          <w:rFonts w:ascii="Times New Roman" w:hAnsi="Times New Roman"/>
          <w:b/>
          <w:sz w:val="28"/>
          <w:szCs w:val="28"/>
        </w:rPr>
        <w:t>Земельный участок. Для размещения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коммунальных, складских объектов.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Коммунально-складские и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производственные предприятия V класса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вредности различного профиля, в т.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ч.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сельскохозяйственного назначения и</w:t>
      </w:r>
      <w:r w:rsidR="00B51FA3">
        <w:rPr>
          <w:rFonts w:ascii="Times New Roman" w:hAnsi="Times New Roman"/>
          <w:b/>
          <w:sz w:val="28"/>
          <w:szCs w:val="28"/>
        </w:rPr>
        <w:t xml:space="preserve"> </w:t>
      </w:r>
      <w:r w:rsidR="00B51FA3" w:rsidRPr="00B51FA3">
        <w:rPr>
          <w:rFonts w:ascii="Times New Roman" w:hAnsi="Times New Roman"/>
          <w:b/>
          <w:sz w:val="28"/>
          <w:szCs w:val="28"/>
        </w:rPr>
        <w:t>автотранспортные. Площадь 23 015 +/- 53кв. м, адрес: Краснодарский край, г</w:t>
      </w:r>
      <w:r w:rsidR="00B51FA3">
        <w:rPr>
          <w:rFonts w:ascii="Times New Roman" w:hAnsi="Times New Roman"/>
          <w:b/>
          <w:sz w:val="28"/>
          <w:szCs w:val="28"/>
        </w:rPr>
        <w:t xml:space="preserve">. </w:t>
      </w:r>
      <w:r w:rsidR="00B51FA3" w:rsidRPr="00B51FA3">
        <w:rPr>
          <w:rFonts w:ascii="Times New Roman" w:hAnsi="Times New Roman"/>
          <w:b/>
          <w:sz w:val="28"/>
          <w:szCs w:val="28"/>
        </w:rPr>
        <w:t>Новороссийск; кадастровый номер</w:t>
      </w:r>
      <w:r w:rsidR="00A0550B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B51FA3" w:rsidRPr="00B51FA3">
        <w:rPr>
          <w:rFonts w:ascii="Times New Roman" w:hAnsi="Times New Roman"/>
          <w:b/>
          <w:sz w:val="28"/>
          <w:szCs w:val="28"/>
        </w:rPr>
        <w:t>23:47:0107010:737</w:t>
      </w:r>
      <w:r w:rsidR="00BB208A"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51FA3">
        <w:rPr>
          <w:rFonts w:ascii="Times New Roman" w:hAnsi="Times New Roman"/>
          <w:b/>
          <w:sz w:val="28"/>
          <w:szCs w:val="28"/>
        </w:rPr>
        <w:t>56</w:t>
      </w:r>
      <w:r w:rsidRPr="00AE1F12">
        <w:rPr>
          <w:rFonts w:ascii="Times New Roman" w:hAnsi="Times New Roman"/>
          <w:b/>
          <w:sz w:val="28"/>
          <w:szCs w:val="28"/>
        </w:rPr>
        <w:t xml:space="preserve"> </w:t>
      </w:r>
      <w:r w:rsidR="00BB208A">
        <w:rPr>
          <w:rFonts w:ascii="Times New Roman" w:hAnsi="Times New Roman"/>
          <w:b/>
          <w:sz w:val="28"/>
          <w:szCs w:val="28"/>
        </w:rPr>
        <w:t>9</w:t>
      </w:r>
      <w:r w:rsidR="00B51FA3">
        <w:rPr>
          <w:rFonts w:ascii="Times New Roman" w:hAnsi="Times New Roman"/>
          <w:b/>
          <w:sz w:val="28"/>
          <w:szCs w:val="28"/>
        </w:rPr>
        <w:t>70</w:t>
      </w:r>
      <w:r w:rsidRPr="00AE1F12">
        <w:rPr>
          <w:rFonts w:ascii="Times New Roman" w:hAnsi="Times New Roman"/>
          <w:b/>
          <w:sz w:val="28"/>
          <w:szCs w:val="28"/>
        </w:rPr>
        <w:t xml:space="preserve"> 000,00 рублей.</w:t>
      </w:r>
    </w:p>
    <w:p w:rsidR="00AE1F12" w:rsidRDefault="00AE1F1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B0B0A" w:rsidRDefault="00541637" w:rsidP="00B51F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B0B0A" w:rsidRPr="00CB0B0A">
        <w:rPr>
          <w:rFonts w:ascii="Times New Roman" w:hAnsi="Times New Roman"/>
          <w:b/>
          <w:sz w:val="28"/>
          <w:szCs w:val="28"/>
        </w:rPr>
        <w:t xml:space="preserve">Сведения об организаторе торгов: </w:t>
      </w:r>
      <w:r w:rsidR="00BB208A" w:rsidRPr="00BB208A">
        <w:rPr>
          <w:rFonts w:ascii="Times New Roman" w:hAnsi="Times New Roman"/>
          <w:b/>
          <w:sz w:val="28"/>
          <w:szCs w:val="28"/>
        </w:rPr>
        <w:t>Финансовы</w:t>
      </w:r>
      <w:r w:rsidR="00BB208A">
        <w:rPr>
          <w:rFonts w:ascii="Times New Roman" w:hAnsi="Times New Roman"/>
          <w:b/>
          <w:sz w:val="28"/>
          <w:szCs w:val="28"/>
        </w:rPr>
        <w:t>й</w:t>
      </w:r>
      <w:r w:rsidR="00BB208A" w:rsidRPr="00BB208A">
        <w:rPr>
          <w:rFonts w:ascii="Times New Roman" w:hAnsi="Times New Roman"/>
          <w:b/>
          <w:sz w:val="28"/>
          <w:szCs w:val="28"/>
        </w:rPr>
        <w:t xml:space="preserve"> управляющи</w:t>
      </w:r>
      <w:r w:rsidR="00BB208A">
        <w:rPr>
          <w:rFonts w:ascii="Times New Roman" w:hAnsi="Times New Roman"/>
          <w:b/>
          <w:sz w:val="28"/>
          <w:szCs w:val="28"/>
        </w:rPr>
        <w:t>й</w:t>
      </w:r>
      <w:r w:rsidR="00BB208A" w:rsidRPr="00BB208A">
        <w:rPr>
          <w:rFonts w:ascii="Times New Roman" w:hAnsi="Times New Roman"/>
          <w:b/>
          <w:sz w:val="28"/>
          <w:szCs w:val="28"/>
        </w:rPr>
        <w:t xml:space="preserve"> Елена Владимировна Казанкова (ИНН 503214336409, запись № 15965 в сводном государственном реестре арбитражных управляющих; адрес для направления корреспонденции: 127051, г. Москва, Цветной бульвар, д. 21, стр.6, оф. 67), член САУ «СРО «ДЕЛО» (фактический адрес 125284, г. Москва, Хорошевское шоссе, д.32а, оф. 300).</w:t>
      </w:r>
    </w:p>
    <w:p w:rsidR="00926499" w:rsidRDefault="00926499" w:rsidP="004B5B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0E89" w:rsidRDefault="00F27EDA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27EDA">
        <w:rPr>
          <w:rFonts w:ascii="Times New Roman" w:hAnsi="Times New Roman"/>
          <w:b/>
          <w:sz w:val="28"/>
          <w:szCs w:val="28"/>
        </w:rPr>
        <w:t>Задаток в размере 10 (десять) % от начальной цены лота</w:t>
      </w:r>
      <w:r w:rsidR="005B72C5" w:rsidRPr="005B72C5">
        <w:rPr>
          <w:rFonts w:ascii="Times New Roman" w:hAnsi="Times New Roman"/>
          <w:b/>
          <w:sz w:val="28"/>
          <w:szCs w:val="28"/>
        </w:rPr>
        <w:t>.</w:t>
      </w:r>
      <w:r w:rsidRPr="00F27E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Шаг аукциона 5%</w:t>
      </w:r>
      <w:r w:rsidR="00926499">
        <w:rPr>
          <w:rFonts w:ascii="Times New Roman" w:hAnsi="Times New Roman"/>
          <w:b/>
          <w:sz w:val="28"/>
          <w:szCs w:val="28"/>
        </w:rPr>
        <w:t xml:space="preserve"> от начальной цены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26499" w:rsidRDefault="0092649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26499" w:rsidRDefault="00926499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26499">
        <w:rPr>
          <w:rFonts w:ascii="Times New Roman" w:hAnsi="Times New Roman"/>
          <w:b/>
          <w:sz w:val="28"/>
          <w:szCs w:val="28"/>
        </w:rPr>
        <w:t>Предложения по цене заявляются на электронной площадке участниками открыто в ходе торгов. Торги проводятся путем повышения начальной цены продажи на величину, кратную величине «шага аукциона». Победителем торгов признается участник, предложивший в ходе торгов наиболее высокую цену. Результаты торгов подводятся на электронной торговой площадке в день их завершения вследствие признания их несостоявшимися или определения победителя торгов. Время подведения итогов торгов согласно регламенту торговой площадки.</w:t>
      </w:r>
    </w:p>
    <w:p w:rsidR="003E4B22" w:rsidRDefault="003E4B2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70E89" w:rsidRDefault="00926499" w:rsidP="003E4B2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26499">
        <w:rPr>
          <w:rFonts w:ascii="Times New Roman" w:hAnsi="Times New Roman"/>
          <w:b/>
          <w:sz w:val="28"/>
          <w:szCs w:val="28"/>
        </w:rPr>
        <w:t xml:space="preserve">Задаток – 10% от начальной цены вносится на счет Антоньяна Георгия Аветисовича, ИНН 231500392200, р/с 40817810538122022867, Банк: ПАО Сбербанк, к/счет 30101810400000000225, БИК 044525225.В назначении платежа необходимо указывать: Код торгов, номер лота и наименование должника. Датой внесения задатка в безналичной </w:t>
      </w:r>
      <w:r w:rsidRPr="00926499">
        <w:rPr>
          <w:rFonts w:ascii="Times New Roman" w:hAnsi="Times New Roman"/>
          <w:b/>
          <w:sz w:val="28"/>
          <w:szCs w:val="28"/>
        </w:rPr>
        <w:lastRenderedPageBreak/>
        <w:t>форме считается дата зачисления денег на расчетный счет. Задаток должен быть внесен лицом, намеренным принять участие в торгах, не позднее даты окончания приема заявок, указанной в извещении о проведении торгов.</w:t>
      </w:r>
    </w:p>
    <w:p w:rsidR="003E4B22" w:rsidRDefault="003E4B22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E4B22" w:rsidRDefault="00926499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26499">
        <w:rPr>
          <w:rFonts w:ascii="Times New Roman" w:hAnsi="Times New Roman"/>
          <w:b/>
          <w:sz w:val="28"/>
          <w:szCs w:val="28"/>
        </w:rPr>
        <w:t xml:space="preserve">Дата и время ознакомления с имуществом подлежит предварительному согласованию, направление заявок на ознакомление: e-mail: </w:t>
      </w:r>
      <w:hyperlink r:id="rId5" w:history="1">
        <w:r w:rsidRPr="00FB7870">
          <w:rPr>
            <w:rStyle w:val="a3"/>
            <w:rFonts w:ascii="Times New Roman" w:hAnsi="Times New Roman"/>
            <w:b/>
            <w:sz w:val="28"/>
            <w:szCs w:val="28"/>
          </w:rPr>
          <w:t>uprav.antonyan@gmail.com</w:t>
        </w:r>
      </w:hyperlink>
      <w:r>
        <w:rPr>
          <w:rFonts w:ascii="Times New Roman" w:hAnsi="Times New Roman"/>
          <w:b/>
          <w:sz w:val="28"/>
          <w:szCs w:val="28"/>
        </w:rPr>
        <w:t>,</w:t>
      </w:r>
      <w:r w:rsidRPr="00926499">
        <w:rPr>
          <w:rFonts w:ascii="Times New Roman" w:hAnsi="Times New Roman"/>
          <w:b/>
          <w:sz w:val="28"/>
          <w:szCs w:val="28"/>
        </w:rPr>
        <w:t xml:space="preserve"> Тел. 8 (926) 219 73 08. </w:t>
      </w:r>
    </w:p>
    <w:p w:rsidR="006773CF" w:rsidRDefault="006773CF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E4B22" w:rsidRDefault="00926499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26499">
        <w:rPr>
          <w:rFonts w:ascii="Times New Roman" w:hAnsi="Times New Roman"/>
          <w:b/>
          <w:sz w:val="28"/>
          <w:szCs w:val="28"/>
        </w:rPr>
        <w:t>Финансовый управляющий обращает внимание, что торги проводятся в соответствии с положением о порядке и условиях проведения торгов по реализации имущества гражданина. Лицам, желающим принять участие в торгах, необходимо предварительно ознакомиться с указанным положением:</w:t>
      </w:r>
    </w:p>
    <w:p w:rsidR="00926499" w:rsidRDefault="00926499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Pr="00FB7870">
          <w:rPr>
            <w:rStyle w:val="a3"/>
            <w:rFonts w:ascii="Times New Roman" w:hAnsi="Times New Roman"/>
            <w:b/>
            <w:sz w:val="28"/>
            <w:szCs w:val="28"/>
          </w:rPr>
          <w:t>https://fedresurs.ru/bankruptmessage/B18CD219E334F1680344139A64019A3A</w:t>
        </w:r>
      </w:hyperlink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926499" w:rsidRDefault="00926499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241BE" w:rsidRDefault="00E241BE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Более подробная информация по ссылке:</w:t>
      </w:r>
    </w:p>
    <w:p w:rsidR="00ED6369" w:rsidRPr="00926499" w:rsidRDefault="003E4B22" w:rsidP="00B51F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7" w:history="1">
        <w:r w:rsidRPr="003E4B22">
          <w:rPr>
            <w:rStyle w:val="a3"/>
            <w:rFonts w:ascii="Times New Roman" w:hAnsi="Times New Roman"/>
            <w:b/>
            <w:sz w:val="28"/>
            <w:szCs w:val="28"/>
          </w:rPr>
          <w:t>https://fedresurs.ru/bankruptmessage/679AF21C030D1FF88824E7A6CEBAD936</w:t>
        </w:r>
      </w:hyperlink>
      <w:r w:rsidR="00ED6369" w:rsidRPr="00926499">
        <w:rPr>
          <w:rFonts w:ascii="Times New Roman" w:hAnsi="Times New Roman"/>
          <w:b/>
          <w:sz w:val="28"/>
          <w:szCs w:val="28"/>
        </w:rPr>
        <w:t xml:space="preserve">, </w:t>
      </w:r>
    </w:p>
    <w:p w:rsidR="00ED6369" w:rsidRDefault="00ED6369" w:rsidP="00B51F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или:</w:t>
      </w:r>
    </w:p>
    <w:p w:rsidR="00B30947" w:rsidRPr="00926499" w:rsidRDefault="003E4B22" w:rsidP="00B51F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8" w:history="1">
        <w:r w:rsidRPr="003E4B22">
          <w:rPr>
            <w:rStyle w:val="a3"/>
            <w:rFonts w:ascii="Times New Roman" w:hAnsi="Times New Roman"/>
            <w:b/>
            <w:sz w:val="28"/>
            <w:szCs w:val="28"/>
          </w:rPr>
          <w:t>https://old.bankrot.fedresurs.ru/MessageWindow.aspx?ID=679AF21C030D1FF88824E7A6CEBAD936</w:t>
        </w:r>
      </w:hyperlink>
      <w:r w:rsidR="00B30947" w:rsidRPr="00926499">
        <w:rPr>
          <w:rFonts w:ascii="Times New Roman" w:hAnsi="Times New Roman"/>
          <w:b/>
          <w:sz w:val="28"/>
          <w:szCs w:val="28"/>
        </w:rPr>
        <w:t>.</w:t>
      </w:r>
    </w:p>
    <w:p w:rsidR="00CC1276" w:rsidRDefault="00CC1276" w:rsidP="00B51F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6369" w:rsidRDefault="00DB569E" w:rsidP="00ED63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  <w:r w:rsidR="00ED6369"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ED6369">
        <w:rPr>
          <w:rFonts w:ascii="Times New Roman" w:hAnsi="Times New Roman"/>
          <w:b/>
          <w:sz w:val="28"/>
          <w:szCs w:val="28"/>
        </w:rPr>
        <w:t>.</w:t>
      </w:r>
    </w:p>
    <w:sectPr w:rsidR="00ED6369" w:rsidSect="00ED6369">
      <w:pgSz w:w="16838" w:h="11906" w:orient="landscape"/>
      <w:pgMar w:top="709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43294"/>
    <w:rsid w:val="00043981"/>
    <w:rsid w:val="000B64D5"/>
    <w:rsid w:val="000B6812"/>
    <w:rsid w:val="000E6B95"/>
    <w:rsid w:val="00114F27"/>
    <w:rsid w:val="001246E9"/>
    <w:rsid w:val="001401F0"/>
    <w:rsid w:val="001A2D3F"/>
    <w:rsid w:val="001B5E72"/>
    <w:rsid w:val="001B62AB"/>
    <w:rsid w:val="00226E63"/>
    <w:rsid w:val="0023759E"/>
    <w:rsid w:val="00276FC7"/>
    <w:rsid w:val="00294E64"/>
    <w:rsid w:val="002C10B2"/>
    <w:rsid w:val="002D246A"/>
    <w:rsid w:val="00320946"/>
    <w:rsid w:val="0038314B"/>
    <w:rsid w:val="003D2AB9"/>
    <w:rsid w:val="003E4B22"/>
    <w:rsid w:val="003E4D41"/>
    <w:rsid w:val="004659EC"/>
    <w:rsid w:val="004759E7"/>
    <w:rsid w:val="004B5BEE"/>
    <w:rsid w:val="004C4C10"/>
    <w:rsid w:val="004C74F9"/>
    <w:rsid w:val="004D03AB"/>
    <w:rsid w:val="004D4AE4"/>
    <w:rsid w:val="005210EA"/>
    <w:rsid w:val="00541637"/>
    <w:rsid w:val="00544126"/>
    <w:rsid w:val="005729D5"/>
    <w:rsid w:val="005B1329"/>
    <w:rsid w:val="005B72C5"/>
    <w:rsid w:val="005D06B2"/>
    <w:rsid w:val="005E3F6B"/>
    <w:rsid w:val="006024D4"/>
    <w:rsid w:val="00613CBF"/>
    <w:rsid w:val="006539FF"/>
    <w:rsid w:val="00665509"/>
    <w:rsid w:val="006773CF"/>
    <w:rsid w:val="006833A6"/>
    <w:rsid w:val="006B4DC1"/>
    <w:rsid w:val="006F17E2"/>
    <w:rsid w:val="006F3329"/>
    <w:rsid w:val="0075797D"/>
    <w:rsid w:val="007730A9"/>
    <w:rsid w:val="007A0EE8"/>
    <w:rsid w:val="007A2E78"/>
    <w:rsid w:val="007C5FAF"/>
    <w:rsid w:val="00824479"/>
    <w:rsid w:val="00830361"/>
    <w:rsid w:val="00842446"/>
    <w:rsid w:val="00854F6D"/>
    <w:rsid w:val="008802D9"/>
    <w:rsid w:val="008A130C"/>
    <w:rsid w:val="00920AED"/>
    <w:rsid w:val="00926499"/>
    <w:rsid w:val="009505A3"/>
    <w:rsid w:val="00965958"/>
    <w:rsid w:val="009A6D42"/>
    <w:rsid w:val="009D7527"/>
    <w:rsid w:val="00A0550B"/>
    <w:rsid w:val="00A26B8A"/>
    <w:rsid w:val="00AB3F42"/>
    <w:rsid w:val="00AE1F12"/>
    <w:rsid w:val="00B061C9"/>
    <w:rsid w:val="00B30947"/>
    <w:rsid w:val="00B51FA3"/>
    <w:rsid w:val="00B648DC"/>
    <w:rsid w:val="00B66286"/>
    <w:rsid w:val="00BB208A"/>
    <w:rsid w:val="00BF520D"/>
    <w:rsid w:val="00C576CF"/>
    <w:rsid w:val="00C834BE"/>
    <w:rsid w:val="00C870B3"/>
    <w:rsid w:val="00CA6111"/>
    <w:rsid w:val="00CB0B0A"/>
    <w:rsid w:val="00CC1276"/>
    <w:rsid w:val="00CE01C1"/>
    <w:rsid w:val="00CF6407"/>
    <w:rsid w:val="00D70E89"/>
    <w:rsid w:val="00DA75C7"/>
    <w:rsid w:val="00DB1954"/>
    <w:rsid w:val="00DB569E"/>
    <w:rsid w:val="00DB6B6B"/>
    <w:rsid w:val="00DD23BF"/>
    <w:rsid w:val="00DD3DD4"/>
    <w:rsid w:val="00DD7DCB"/>
    <w:rsid w:val="00E150B4"/>
    <w:rsid w:val="00E241BE"/>
    <w:rsid w:val="00E43528"/>
    <w:rsid w:val="00E958FA"/>
    <w:rsid w:val="00EA62A3"/>
    <w:rsid w:val="00ED6369"/>
    <w:rsid w:val="00F05244"/>
    <w:rsid w:val="00F10817"/>
    <w:rsid w:val="00F27EDA"/>
    <w:rsid w:val="00F6373B"/>
    <w:rsid w:val="00F953EF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MessageWindow.aspx?ID=679AF21C030D1FF88824E7A6CEBAD9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edresurs.ru/bankruptmessage/679AF21C030D1FF88824E7A6CEBAD9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dresurs.ru/bankruptmessage/B18CD219E334F1680344139A64019A3A" TargetMode="External"/><Relationship Id="rId5" Type="http://schemas.openxmlformats.org/officeDocument/2006/relationships/hyperlink" Target="mailto:uprav.antonyan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talog.lot-online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61</cp:revision>
  <cp:lastPrinted>2019-05-13T08:27:00Z</cp:lastPrinted>
  <dcterms:created xsi:type="dcterms:W3CDTF">2019-05-13T08:30:00Z</dcterms:created>
  <dcterms:modified xsi:type="dcterms:W3CDTF">2022-09-16T07:05:00Z</dcterms:modified>
</cp:coreProperties>
</file>